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jc w:val="center"/>
        <w:rPr/>
      </w:pPr>
      <w:bookmarkStart w:colFirst="0" w:colLast="0" w:name="_x254tzjb6tcu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jc w:val="center"/>
        <w:rPr/>
      </w:pPr>
      <w:bookmarkStart w:colFirst="0" w:colLast="0" w:name="_dglxdta5dv7w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jc w:val="center"/>
        <w:rPr/>
      </w:pPr>
      <w:bookmarkStart w:colFirst="0" w:colLast="0" w:name="_ybd76i36fwes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jc w:val="center"/>
        <w:rPr>
          <w:rFonts w:ascii="Times New Roman" w:cs="Times New Roman" w:eastAsia="Times New Roman" w:hAnsi="Times New Roman"/>
        </w:rPr>
      </w:pPr>
      <w:bookmarkStart w:colFirst="0" w:colLast="0" w:name="_56d01t2jyp5f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jc w:val="center"/>
        <w:rPr>
          <w:rFonts w:ascii="Times New Roman" w:cs="Times New Roman" w:eastAsia="Times New Roman" w:hAnsi="Times New Roman"/>
        </w:rPr>
      </w:pPr>
      <w:bookmarkStart w:colFirst="0" w:colLast="0" w:name="_nb4wabgfcn1s" w:id="4"/>
      <w:bookmarkEnd w:id="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Мобильное приложение “Сирин - Плеер для аудиокниг” </w:t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Subtitle"/>
        <w:jc w:val="center"/>
        <w:rPr>
          <w:rFonts w:ascii="Times New Roman" w:cs="Times New Roman" w:eastAsia="Times New Roman" w:hAnsi="Times New Roman"/>
        </w:rPr>
      </w:pPr>
      <w:bookmarkStart w:colFirst="0" w:colLast="0" w:name="_m2y8sk4luzq9" w:id="5"/>
      <w:bookmarkEnd w:id="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Руководство пользователя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both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3"/>
        <w:jc w:val="center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ydsypalm5ebt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Аннотация</w:t>
      </w:r>
    </w:p>
    <w:p w:rsidR="00000000" w:rsidDel="00000000" w:rsidP="00000000" w:rsidRDefault="00000000" w:rsidRPr="00000000" w14:paraId="00000017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“Сирин” - мобильное приложение на платформе Android. Предназначено для воспроизведения аудио файлов (аудиокниг). Приложение позволяет слушать аудиокниги бесплатно во множестве форматов и скачать аудиокниги через p2p сети. Оно автоматически анализирует метаданные(теги) аудио файлов (включая главы и обложки книг) и помогает управлять библиотекой. Приложение осуществляет: 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поддержку глав;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группировку аудиокниг в серии;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поддержку перемотки жестами;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поддержу таймера сна;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изменение скорости чтения;</w:t>
      </w:r>
    </w:p>
    <w:p w:rsidR="00000000" w:rsidDel="00000000" w:rsidP="00000000" w:rsidRDefault="00000000" w:rsidRPr="00000000" w14:paraId="0000001D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Более подробно возможности и функции приложения будут рассмотрены далее.</w:t>
      </w:r>
    </w:p>
    <w:p w:rsidR="00000000" w:rsidDel="00000000" w:rsidP="00000000" w:rsidRDefault="00000000" w:rsidRPr="00000000" w14:paraId="0000001E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3"/>
        <w:jc w:val="center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2leixr57ixx5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Содержание</w:t>
      </w:r>
    </w:p>
    <w:p w:rsidR="00000000" w:rsidDel="00000000" w:rsidP="00000000" w:rsidRDefault="00000000" w:rsidRPr="00000000" w14:paraId="00000021">
      <w:pPr>
        <w:pStyle w:val="Heading3"/>
        <w:jc w:val="center"/>
        <w:rPr>
          <w:color w:val="000000"/>
        </w:rPr>
      </w:pPr>
      <w:bookmarkStart w:colFirst="0" w:colLast="0" w:name="_5zm2ng3db5e2" w:id="8"/>
      <w:bookmarkEnd w:id="8"/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nb4wabgfcn1s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Мобильное приложение “Сирин - Плеер для аудиокниг”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dsypalm5eb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Аннотация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leixr57ixx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Содержание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x6bvhprdcf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Основные функции приложения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xqis0s9g65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Интерфейс и реализация функций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y5yx46k8dk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Добавление книг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hzlh5x0f0d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Действия с книгами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t1af5d9zns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Воспроизведение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jagyye3ucz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Разное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12000"/>
            </w:tabs>
            <w:spacing w:before="60" w:line="240" w:lineRule="auto"/>
            <w:ind w:left="144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9t6kyitvgs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Поиск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12000"/>
            </w:tabs>
            <w:spacing w:before="60" w:line="240" w:lineRule="auto"/>
            <w:ind w:left="144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fqy5owzvet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Режим отображения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dot" w:pos="12000"/>
            </w:tabs>
            <w:spacing w:before="60" w:line="240" w:lineRule="auto"/>
            <w:ind w:left="144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xnt1ige8ug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Панель управления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E">
      <w:pPr>
        <w:pStyle w:val="Heading3"/>
        <w:jc w:val="center"/>
        <w:rPr>
          <w:color w:val="000000"/>
        </w:rPr>
      </w:pPr>
      <w:bookmarkStart w:colFirst="0" w:colLast="0" w:name="_jwrmimag3b5h" w:id="9"/>
      <w:bookmarkEnd w:id="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3"/>
        <w:jc w:val="center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ox6bvhprdcfh" w:id="10"/>
      <w:bookmarkEnd w:id="1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Основные функции приложения</w:t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Функции:</w:t>
      </w:r>
    </w:p>
    <w:p w:rsidR="00000000" w:rsidDel="00000000" w:rsidP="00000000" w:rsidRDefault="00000000" w:rsidRPr="00000000" w14:paraId="00000031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воспроизведение аудиофайлов (Раздел “Воспроизведение”);</w:t>
      </w:r>
    </w:p>
    <w:p w:rsidR="00000000" w:rsidDel="00000000" w:rsidP="00000000" w:rsidRDefault="00000000" w:rsidRPr="00000000" w14:paraId="00000032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заметки к аудио с таймингами (Раздел “Воспроизведение”);</w:t>
      </w:r>
    </w:p>
    <w:p w:rsidR="00000000" w:rsidDel="00000000" w:rsidP="00000000" w:rsidRDefault="00000000" w:rsidRPr="00000000" w14:paraId="00000033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сортировка аудиофайлов (Раздел “Воспроизведение”);</w:t>
      </w:r>
    </w:p>
    <w:p w:rsidR="00000000" w:rsidDel="00000000" w:rsidP="00000000" w:rsidRDefault="00000000" w:rsidRPr="00000000" w14:paraId="00000034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перемотка и изменение скорости воспроизведения (Раздел “Воспроизведение”);</w:t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поддержка глав (Раздел “Воспроизведение”);</w:t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поддержка перемотки жестами (Раздел “Воспроизведение”);</w:t>
      </w:r>
    </w:p>
    <w:p w:rsidR="00000000" w:rsidDel="00000000" w:rsidP="00000000" w:rsidRDefault="00000000" w:rsidRPr="00000000" w14:paraId="00000037">
      <w:pPr>
        <w:numPr>
          <w:ilvl w:val="0"/>
          <w:numId w:val="2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поддержка таймера сна (Раздел “Воспроизведение”);</w:t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изменение скорости чтения (Раздел “Воспроизведение”).</w:t>
      </w:r>
    </w:p>
    <w:p w:rsidR="00000000" w:rsidDel="00000000" w:rsidP="00000000" w:rsidRDefault="00000000" w:rsidRPr="00000000" w14:paraId="00000039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эквалайзер (Раздел “Воспроизведение”);</w:t>
      </w:r>
    </w:p>
    <w:p w:rsidR="00000000" w:rsidDel="00000000" w:rsidP="00000000" w:rsidRDefault="00000000" w:rsidRPr="00000000" w14:paraId="0000003A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загрузка аудиофайлов с устройства (раздел “Добавление книг”);</w:t>
      </w:r>
    </w:p>
    <w:p w:rsidR="00000000" w:rsidDel="00000000" w:rsidP="00000000" w:rsidRDefault="00000000" w:rsidRPr="00000000" w14:paraId="0000003B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загрузка файлов через torrent-файл или magnet-ссылку (раздел “Добавление книг”);</w:t>
      </w:r>
    </w:p>
    <w:p w:rsidR="00000000" w:rsidDel="00000000" w:rsidP="00000000" w:rsidRDefault="00000000" w:rsidRPr="00000000" w14:paraId="0000003C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авто/мануальное сканирования устройства для поиска аудиофайлов (раздел “Добавление книг”);</w:t>
      </w:r>
    </w:p>
    <w:p w:rsidR="00000000" w:rsidDel="00000000" w:rsidP="00000000" w:rsidRDefault="00000000" w:rsidRPr="00000000" w14:paraId="0000003D">
      <w:pPr>
        <w:numPr>
          <w:ilvl w:val="0"/>
          <w:numId w:val="2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группировка аудиокниг в серии (раздел “Добавление книг”);</w:t>
      </w:r>
    </w:p>
    <w:p w:rsidR="00000000" w:rsidDel="00000000" w:rsidP="00000000" w:rsidRDefault="00000000" w:rsidRPr="00000000" w14:paraId="0000003E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поддержка форматов аудиокниг (mp3, m4b, flac, ogg, opus, wma, wv и другие);</w:t>
      </w:r>
    </w:p>
    <w:p w:rsidR="00000000" w:rsidDel="00000000" w:rsidP="00000000" w:rsidRDefault="00000000" w:rsidRPr="00000000" w14:paraId="0000003F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поиск по аудиофайлам (раздел “Разное”);</w:t>
      </w:r>
    </w:p>
    <w:p w:rsidR="00000000" w:rsidDel="00000000" w:rsidP="00000000" w:rsidRDefault="00000000" w:rsidRPr="00000000" w14:paraId="00000040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дальнейшем будет рассмотрена их реализация в интерфейсе.</w:t>
      </w:r>
    </w:p>
    <w:p w:rsidR="00000000" w:rsidDel="00000000" w:rsidP="00000000" w:rsidRDefault="00000000" w:rsidRPr="00000000" w14:paraId="00000042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3"/>
        <w:jc w:val="center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kxqis0s9g653" w:id="11"/>
      <w:bookmarkEnd w:id="1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Интерфейс и реализация функций</w:t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Главный экран приложения сразу после установки выглядит следующим образом:</w:t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571625" cy="3368917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33689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1 - главный экран</w:t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4"/>
        <w:jc w:val="center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8y5yx46k8dk4" w:id="12"/>
      <w:bookmarkEnd w:id="1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Добавление книг</w:t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 главном экране представлены способы добавления книг. Для дальнейшей наглядности, выберем папку для сканирования.</w:t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724025" cy="3405188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3405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743075" cy="3376613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376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2 - выбор папки для сканирования </w:t>
        <w:tab/>
        <w:tab/>
        <w:t xml:space="preserve">рис. 3 - выбор папки на устройстве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 форме сканирования папки (рис. 2), при нажатии на плюс (справа сверху), откроется обозреватель на устройстве (рис. 3). После выбора папки, осуществляется сканирование.</w:t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 выборе варианта “Скачать торрент”, открывается форма добавления торрент-файла. Приложение предлагает выбрать, что из него необходимо скачать.</w:t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781175" cy="3522896"/>
            <wp:effectExtent b="0" l="0" r="0" t="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35228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762125" cy="3513371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35133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4 - добавление торрент-файла</w:t>
        <w:tab/>
        <w:t xml:space="preserve">  рис. 5 - выбор содержимого файла</w:t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762125" cy="3784480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3784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733550" cy="3774955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37749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6 - начало загрузки.</w:t>
        <w:tab/>
        <w:t xml:space="preserve">   рис. 7 - главный экран после добавления книги. </w:t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После загрузки книги, приложение переносит пользователя на главный экран, который теперь выглядит так (рис. 7)</w:t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4"/>
        <w:jc w:val="center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whzlh5x0f0d7" w:id="13"/>
      <w:bookmarkEnd w:id="1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Действия с книгами</w:t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Приложение автоматически группирует книги на “Не начато”, “Читаю”, “Прочитано”, и по авторам. Чтобы начать воспроизведение, нужно нажать на обложку книги. При этом действии отобразится информация о книге. Кроме того, на этой форме появится иконки наушников (начать прослушивание), кнопка “Поделиться” и меню.</w:t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 данный момент, сконцентрируемся на меню.</w:t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857488" cy="4248150"/>
            <wp:effectExtent b="0" l="0" r="0" t="0"/>
            <wp:docPr id="1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7488" cy="424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847850" cy="4249987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42499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905000" cy="4249987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42499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8 - информация о книге     рис. 9 - “Поделиться”</w:t>
        <w:tab/>
        <w:t xml:space="preserve">    рис. 10 - меню</w:t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“Добавить в серию” - группировка книг по желанию пользователя (рис. 11).</w:t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“Изменить” - изменить обложку, информацию о книге (рис. 12).</w:t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“Отметить как” - изменить статус книги (Не начато, читаю, прочитано) (рис. 13)</w:t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“Разделить книгу” - перенести отдельные “треки” в новую книгу (рис. 14)</w:t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“Объединить книги” - объединить книги в одну. (рис. 15)</w:t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“Удалить файлы” - удалить отдельные “треки”.</w:t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“Удалить” - удалить книгу.</w:t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771650" cy="4024707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40247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781288" cy="4029075"/>
            <wp:effectExtent b="0" l="0" r="0" t="0"/>
            <wp:docPr id="2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1288" cy="402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885950" cy="4030912"/>
            <wp:effectExtent b="0" l="0" r="0" t="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40309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11 - добавить в серию</w:t>
        <w:tab/>
        <w:t xml:space="preserve">  рис.12 - изменить</w:t>
        <w:tab/>
        <w:tab/>
        <w:t xml:space="preserve">  рис. 13 - отметить</w:t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000250" cy="4341563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4341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958333" cy="4345237"/>
            <wp:effectExtent b="0" l="0" r="0" t="0"/>
            <wp:docPr id="1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8333" cy="43452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14 - разделить книгу</w:t>
        <w:tab/>
        <w:tab/>
        <w:t xml:space="preserve"> рис. 15 - объединить книги</w:t>
      </w:r>
    </w:p>
    <w:p w:rsidR="00000000" w:rsidDel="00000000" w:rsidP="00000000" w:rsidRDefault="00000000" w:rsidRPr="00000000" w14:paraId="0000006B">
      <w:pPr>
        <w:pStyle w:val="Heading4"/>
        <w:jc w:val="center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jt1af5d9znst" w:id="14"/>
      <w:bookmarkEnd w:id="1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Воспроизведение</w:t>
      </w:r>
    </w:p>
    <w:p w:rsidR="00000000" w:rsidDel="00000000" w:rsidP="00000000" w:rsidRDefault="00000000" w:rsidRPr="00000000" w14:paraId="0000006C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Чтобы начать воспроизведение, необходимо нажать на иконку наушников (рис. 8).</w:t>
      </w:r>
    </w:p>
    <w:p w:rsidR="00000000" w:rsidDel="00000000" w:rsidP="00000000" w:rsidRDefault="00000000" w:rsidRPr="00000000" w14:paraId="0000006D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 этом, откроется окно воспроизведения (рис. 16). В дальнейшем, внизу экрана появится плашка воспроизведения, с которой можно управлять проигрыванием композиции, поэтому не будет необходимости возвращаться на этот экран при желании продолжить.</w:t>
      </w:r>
    </w:p>
    <w:p w:rsidR="00000000" w:rsidDel="00000000" w:rsidP="00000000" w:rsidRDefault="00000000" w:rsidRPr="00000000" w14:paraId="0000006E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 этом экране - информация о воспроизведении и стандартная панель управления (слева направо: скорость воспроизведения, перемотка назад, пауза/старт, перемотка вперед, таймер сна). </w:t>
      </w:r>
    </w:p>
    <w:p w:rsidR="00000000" w:rsidDel="00000000" w:rsidP="00000000" w:rsidRDefault="00000000" w:rsidRPr="00000000" w14:paraId="00000070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781175" cy="4164963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4164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857375" cy="4178937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4178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838325" cy="4145913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4145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16 - воспроизведение     рис.17 - скорость чтения  </w:t>
        <w:tab/>
        <w:t xml:space="preserve">   рис. 18 - таймер сна</w:t>
      </w:r>
    </w:p>
    <w:p w:rsidR="00000000" w:rsidDel="00000000" w:rsidP="00000000" w:rsidRDefault="00000000" w:rsidRPr="00000000" w14:paraId="00000072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933575" cy="4065338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065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19 - опции таймера сна</w:t>
      </w:r>
    </w:p>
    <w:p w:rsidR="00000000" w:rsidDel="00000000" w:rsidP="00000000" w:rsidRDefault="00000000" w:rsidRPr="00000000" w14:paraId="00000074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Сверху отображается название книги и автор (рис. 16), и два меню: главы и “разное”. </w:t>
      </w:r>
    </w:p>
    <w:p w:rsidR="00000000" w:rsidDel="00000000" w:rsidP="00000000" w:rsidRDefault="00000000" w:rsidRPr="00000000" w14:paraId="00000075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первом меню можно выбрать главу для воспроизведения и просмотреть заметки. Во втором находится эквалайзер, добавление закладок и “советы”.</w:t>
      </w:r>
    </w:p>
    <w:p w:rsidR="00000000" w:rsidDel="00000000" w:rsidP="00000000" w:rsidRDefault="00000000" w:rsidRPr="00000000" w14:paraId="00000076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781175" cy="3924742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39247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771650" cy="3934267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39342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876425" cy="3924742"/>
            <wp:effectExtent b="0" l="0" r="0" t="0"/>
            <wp:docPr id="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9247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20 - главы</w:t>
        <w:tab/>
        <w:tab/>
        <w:t xml:space="preserve">рис. 21 - заметки.</w:t>
        <w:tab/>
        <w:tab/>
        <w:t xml:space="preserve">рис. 22 - меню “разное”</w:t>
      </w:r>
    </w:p>
    <w:p w:rsidR="00000000" w:rsidDel="00000000" w:rsidP="00000000" w:rsidRDefault="00000000" w:rsidRPr="00000000" w14:paraId="00000077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909800" cy="4225756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9800" cy="42257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914638" cy="4240922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4638" cy="42409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23 - эквалайзер</w:t>
        <w:tab/>
        <w:tab/>
        <w:t xml:space="preserve">    рис. 24 - советы</w:t>
      </w:r>
    </w:p>
    <w:p w:rsidR="00000000" w:rsidDel="00000000" w:rsidP="00000000" w:rsidRDefault="00000000" w:rsidRPr="00000000" w14:paraId="0000007A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Эквалайзер стандартный, но доступен только в платной версии. При нажатии “добавить закладку”, она начинает отображаться в заметках (рис. 21) - временная отметка на конкретной главе. “Советы” представляют собой набор инструкций по управлению.</w:t>
      </w:r>
    </w:p>
    <w:p w:rsidR="00000000" w:rsidDel="00000000" w:rsidP="00000000" w:rsidRDefault="00000000" w:rsidRPr="00000000" w14:paraId="0000007B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4"/>
        <w:jc w:val="center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nlaz9zwr3ys" w:id="15"/>
      <w:bookmarkEnd w:id="1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4"/>
        <w:jc w:val="center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bjagyye3uczq" w:id="16"/>
      <w:bookmarkEnd w:id="1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Разное</w:t>
      </w:r>
    </w:p>
    <w:p w:rsidR="00000000" w:rsidDel="00000000" w:rsidP="00000000" w:rsidRDefault="00000000" w:rsidRPr="00000000" w14:paraId="0000007E">
      <w:pPr>
        <w:pStyle w:val="Heading5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59t6kyitvgsu" w:id="17"/>
      <w:bookmarkEnd w:id="17"/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Поиск </w:t>
      </w:r>
    </w:p>
    <w:p w:rsidR="00000000" w:rsidDel="00000000" w:rsidP="00000000" w:rsidRDefault="00000000" w:rsidRPr="00000000" w14:paraId="0000007F">
      <w:pPr>
        <w:jc w:val="both"/>
        <w:rPr/>
      </w:pPr>
      <w:r w:rsidDel="00000000" w:rsidR="00000000" w:rsidRPr="00000000">
        <w:rPr>
          <w:rtl w:val="0"/>
        </w:rPr>
        <w:t xml:space="preserve">Поиск доступен из главной формы (рис. 1), и находится сверху, значок лупы. При нажатии на нее, откроется окно поиска. </w:t>
      </w:r>
    </w:p>
    <w:p w:rsidR="00000000" w:rsidDel="00000000" w:rsidP="00000000" w:rsidRDefault="00000000" w:rsidRPr="00000000" w14:paraId="00000080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857488" cy="4136675"/>
            <wp:effectExtent b="0" l="0" r="0" t="0"/>
            <wp:docPr id="2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7488" cy="4136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25 - поиск.</w:t>
      </w:r>
    </w:p>
    <w:p w:rsidR="00000000" w:rsidDel="00000000" w:rsidP="00000000" w:rsidRDefault="00000000" w:rsidRPr="00000000" w14:paraId="00000082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Что характерно, поиск автоматически осуществляется внутри категорий (не начато, читаю, прочитано), соответственно, если искомая книга находится в категории “Не начато”, она не отобразится при поиске в иных категориях.</w:t>
      </w:r>
    </w:p>
    <w:p w:rsidR="00000000" w:rsidDel="00000000" w:rsidP="00000000" w:rsidRDefault="00000000" w:rsidRPr="00000000" w14:paraId="00000083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5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2fqy5owzvetj" w:id="18"/>
      <w:bookmarkEnd w:id="18"/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Режим отображения</w:t>
      </w:r>
    </w:p>
    <w:p w:rsidR="00000000" w:rsidDel="00000000" w:rsidP="00000000" w:rsidRDefault="00000000" w:rsidRPr="00000000" w14:paraId="00000085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 главной же форме (рис. 1) можно настроить режим отображения - главная, список, сетка. Эта настройка находится справа сверху, значок квадрата.</w:t>
      </w:r>
    </w:p>
    <w:p w:rsidR="00000000" w:rsidDel="00000000" w:rsidP="00000000" w:rsidRDefault="00000000" w:rsidRPr="00000000" w14:paraId="00000086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143238" cy="4777384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3238" cy="47773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рис.26 - режим отображения</w:t>
      </w:r>
    </w:p>
    <w:p w:rsidR="00000000" w:rsidDel="00000000" w:rsidP="00000000" w:rsidRDefault="00000000" w:rsidRPr="00000000" w14:paraId="0000008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both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5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fxnt1ige8ugy" w:id="19"/>
      <w:bookmarkEnd w:id="19"/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Панель управления</w:t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Доступ к панели управления осуществляется с главной формы (рис. 1) - сверху слева, три горизонтальные полоски.</w:t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139789" cy="4752983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9789" cy="4752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136217" cy="4751138"/>
            <wp:effectExtent b="0" l="0" r="0" t="0"/>
            <wp:docPr id="1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6217" cy="4751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27 - панель управления.</w:t>
        <w:tab/>
        <w:t xml:space="preserve">рис. 28 - премиум-функции</w:t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 нажатии на раздел “Премиум-функции”, откроется форма с их описанием и возможностью приобрести (рис. 28)((на территории РФ в данный момент недоступно)).</w:t>
      </w:r>
    </w:p>
    <w:p w:rsidR="00000000" w:rsidDel="00000000" w:rsidP="00000000" w:rsidRDefault="00000000" w:rsidRPr="00000000" w14:paraId="0000009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Разделы “Сканировать папку”, “Папки для сканирования” и “Скачать торрент” были описаны в разделе “Добавление книг”.</w:t>
      </w:r>
    </w:p>
    <w:p w:rsidR="00000000" w:rsidDel="00000000" w:rsidP="00000000" w:rsidRDefault="00000000" w:rsidRPr="00000000" w14:paraId="0000009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Раздел “Хранилище” (рис. 29) предоставляет доступ к обозревателю файлов - тех, что приложение отсканировало ранее. Тут же находится возможность поиска перемещенных файлов.</w:t>
      </w:r>
    </w:p>
    <w:p w:rsidR="00000000" w:rsidDel="00000000" w:rsidP="00000000" w:rsidRDefault="00000000" w:rsidRPr="00000000" w14:paraId="0000009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Раздел “Настройки” (рис. 30) - буквально, настройки. Здесь можно выставить приоритетные кодеки, вывод звука, шаг перемотки, таймер сна и прочее.</w:t>
      </w:r>
    </w:p>
    <w:p w:rsidR="00000000" w:rsidDel="00000000" w:rsidP="00000000" w:rsidRDefault="00000000" w:rsidRPr="00000000" w14:paraId="0000009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Раздел “Рекомендовать” позволяет поделиться ссылкой на страницу приложения в Google Play.</w:t>
      </w:r>
    </w:p>
    <w:p w:rsidR="00000000" w:rsidDel="00000000" w:rsidP="00000000" w:rsidRDefault="00000000" w:rsidRPr="00000000" w14:paraId="0000009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Раздел “Translate”, при нажатии, выдает предложение помочь перевести приложение на другие языки и ссылку на почту разработчика.   </w:t>
      </w:r>
    </w:p>
    <w:p w:rsidR="00000000" w:rsidDel="00000000" w:rsidP="00000000" w:rsidRDefault="00000000" w:rsidRPr="00000000" w14:paraId="0000009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056454" cy="4573838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6454" cy="4573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064840" cy="4583363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4840" cy="4583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29 - хранилище</w:t>
        <w:tab/>
        <w:tab/>
        <w:t xml:space="preserve">         рис. 30 - настройки</w:t>
      </w:r>
    </w:p>
    <w:p w:rsidR="00000000" w:rsidDel="00000000" w:rsidP="00000000" w:rsidRDefault="00000000" w:rsidRPr="00000000" w14:paraId="00000097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850.3937007874016" w:left="1417.3228346456694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1.png"/><Relationship Id="rId22" Type="http://schemas.openxmlformats.org/officeDocument/2006/relationships/image" Target="media/image11.png"/><Relationship Id="rId21" Type="http://schemas.openxmlformats.org/officeDocument/2006/relationships/image" Target="media/image24.png"/><Relationship Id="rId24" Type="http://schemas.openxmlformats.org/officeDocument/2006/relationships/image" Target="media/image10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3.png"/><Relationship Id="rId26" Type="http://schemas.openxmlformats.org/officeDocument/2006/relationships/image" Target="media/image13.png"/><Relationship Id="rId25" Type="http://schemas.openxmlformats.org/officeDocument/2006/relationships/image" Target="media/image8.png"/><Relationship Id="rId28" Type="http://schemas.openxmlformats.org/officeDocument/2006/relationships/image" Target="media/image12.png"/><Relationship Id="rId27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image" Target="media/image26.png"/><Relationship Id="rId29" Type="http://schemas.openxmlformats.org/officeDocument/2006/relationships/image" Target="media/image16.png"/><Relationship Id="rId7" Type="http://schemas.openxmlformats.org/officeDocument/2006/relationships/image" Target="media/image17.png"/><Relationship Id="rId8" Type="http://schemas.openxmlformats.org/officeDocument/2006/relationships/image" Target="media/image1.png"/><Relationship Id="rId31" Type="http://schemas.openxmlformats.org/officeDocument/2006/relationships/image" Target="media/image25.png"/><Relationship Id="rId30" Type="http://schemas.openxmlformats.org/officeDocument/2006/relationships/image" Target="media/image28.png"/><Relationship Id="rId11" Type="http://schemas.openxmlformats.org/officeDocument/2006/relationships/image" Target="media/image19.png"/><Relationship Id="rId33" Type="http://schemas.openxmlformats.org/officeDocument/2006/relationships/image" Target="media/image20.png"/><Relationship Id="rId10" Type="http://schemas.openxmlformats.org/officeDocument/2006/relationships/image" Target="media/image5.png"/><Relationship Id="rId32" Type="http://schemas.openxmlformats.org/officeDocument/2006/relationships/image" Target="media/image3.png"/><Relationship Id="rId13" Type="http://schemas.openxmlformats.org/officeDocument/2006/relationships/image" Target="media/image29.png"/><Relationship Id="rId35" Type="http://schemas.openxmlformats.org/officeDocument/2006/relationships/image" Target="media/image2.png"/><Relationship Id="rId12" Type="http://schemas.openxmlformats.org/officeDocument/2006/relationships/image" Target="media/image9.png"/><Relationship Id="rId34" Type="http://schemas.openxmlformats.org/officeDocument/2006/relationships/image" Target="media/image6.png"/><Relationship Id="rId15" Type="http://schemas.openxmlformats.org/officeDocument/2006/relationships/image" Target="media/image27.png"/><Relationship Id="rId14" Type="http://schemas.openxmlformats.org/officeDocument/2006/relationships/image" Target="media/image30.png"/><Relationship Id="rId17" Type="http://schemas.openxmlformats.org/officeDocument/2006/relationships/image" Target="media/image15.png"/><Relationship Id="rId16" Type="http://schemas.openxmlformats.org/officeDocument/2006/relationships/image" Target="media/image4.png"/><Relationship Id="rId19" Type="http://schemas.openxmlformats.org/officeDocument/2006/relationships/image" Target="media/image7.png"/><Relationship Id="rId1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